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CD9" w:rsidRDefault="00C75CD9">
      <w:pPr>
        <w:spacing w:line="500" w:lineRule="exact"/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湖南师范大学硕士研究生入学考试自命题考试大纲</w:t>
      </w:r>
    </w:p>
    <w:p w:rsidR="00C75CD9" w:rsidRDefault="00C75CD9">
      <w:pPr>
        <w:spacing w:line="500" w:lineRule="exact"/>
        <w:jc w:val="center"/>
        <w:rPr>
          <w:rFonts w:eastAsia="方正书宋简体"/>
        </w:rPr>
      </w:pPr>
      <w:r>
        <w:rPr>
          <w:rFonts w:eastAsia="方正书宋简体" w:hint="eastAsia"/>
        </w:rPr>
        <w:t>考试科目代码：</w:t>
      </w:r>
      <w:r>
        <w:rPr>
          <w:rFonts w:eastAsia="方正书宋简体"/>
        </w:rPr>
        <w:t xml:space="preserve">              </w:t>
      </w:r>
      <w:r>
        <w:rPr>
          <w:rFonts w:eastAsia="方正书宋简体" w:hint="eastAsia"/>
        </w:rPr>
        <w:t>考试科目名称：英语听力</w:t>
      </w:r>
    </w:p>
    <w:p w:rsidR="00C75CD9" w:rsidRDefault="00C75CD9">
      <w:pPr>
        <w:spacing w:line="500" w:lineRule="exact"/>
        <w:rPr>
          <w:rFonts w:eastAsia="方正书宋简体"/>
        </w:rPr>
      </w:pPr>
    </w:p>
    <w:p w:rsidR="00C75CD9" w:rsidRDefault="00C75CD9" w:rsidP="00F41696">
      <w:pPr>
        <w:spacing w:beforeLines="50" w:afterLines="50" w:line="312" w:lineRule="auto"/>
        <w:rPr>
          <w:rFonts w:eastAsia="方正书宋简体"/>
        </w:rPr>
      </w:pPr>
      <w:r>
        <w:rPr>
          <w:rFonts w:eastAsia="方正书宋简体" w:hint="eastAsia"/>
        </w:rPr>
        <w:t>一、考试形式与试卷结构</w:t>
      </w:r>
      <w:bookmarkStart w:id="0" w:name="_GoBack"/>
      <w:bookmarkEnd w:id="0"/>
    </w:p>
    <w:p w:rsidR="00C75CD9" w:rsidRDefault="00C75CD9" w:rsidP="00F41696">
      <w:pPr>
        <w:spacing w:beforeLines="50" w:afterLines="50" w:line="312" w:lineRule="auto"/>
        <w:ind w:left="420"/>
        <w:rPr>
          <w:rFonts w:eastAsia="方正书宋简体"/>
        </w:rPr>
      </w:pPr>
      <w:r>
        <w:rPr>
          <w:rFonts w:eastAsia="方正书宋简体"/>
        </w:rPr>
        <w:t>1)</w:t>
      </w:r>
      <w:r>
        <w:rPr>
          <w:rFonts w:eastAsia="方正书宋简体" w:hint="eastAsia"/>
        </w:rPr>
        <w:t>试卷成绩及考试时间：</w:t>
      </w:r>
    </w:p>
    <w:p w:rsidR="00C75CD9" w:rsidRDefault="00C75CD9" w:rsidP="00F41696">
      <w:pPr>
        <w:spacing w:beforeLines="50" w:afterLines="50" w:line="312" w:lineRule="auto"/>
        <w:ind w:left="420"/>
        <w:rPr>
          <w:kern w:val="0"/>
        </w:rPr>
      </w:pPr>
      <w:r>
        <w:rPr>
          <w:rFonts w:hAnsi="宋体" w:hint="eastAsia"/>
          <w:kern w:val="0"/>
        </w:rPr>
        <w:t>本试卷满分为</w:t>
      </w:r>
      <w:r>
        <w:rPr>
          <w:rFonts w:hAnsi="宋体"/>
          <w:kern w:val="0"/>
        </w:rPr>
        <w:t>100</w:t>
      </w:r>
      <w:r>
        <w:rPr>
          <w:rFonts w:hAnsi="宋体" w:hint="eastAsia"/>
          <w:kern w:val="0"/>
        </w:rPr>
        <w:t>分，考试时间为</w:t>
      </w:r>
      <w:r>
        <w:rPr>
          <w:rFonts w:hAnsi="宋体"/>
          <w:kern w:val="0"/>
        </w:rPr>
        <w:t>6</w:t>
      </w:r>
      <w:r>
        <w:rPr>
          <w:kern w:val="0"/>
        </w:rPr>
        <w:t>0</w:t>
      </w:r>
      <w:r>
        <w:rPr>
          <w:rFonts w:hAnsi="宋体" w:hint="eastAsia"/>
          <w:kern w:val="0"/>
        </w:rPr>
        <w:t>分钟。</w:t>
      </w:r>
    </w:p>
    <w:p w:rsidR="00C75CD9" w:rsidRDefault="00C75CD9" w:rsidP="00F41696">
      <w:pPr>
        <w:spacing w:beforeLines="50" w:afterLines="50" w:line="312" w:lineRule="auto"/>
        <w:ind w:left="420"/>
        <w:rPr>
          <w:rFonts w:eastAsia="方正书宋简体"/>
        </w:rPr>
      </w:pPr>
      <w:r>
        <w:rPr>
          <w:rFonts w:eastAsia="方正书宋简体"/>
        </w:rPr>
        <w:t>2)</w:t>
      </w:r>
      <w:r>
        <w:rPr>
          <w:rFonts w:eastAsia="方正书宋简体" w:hint="eastAsia"/>
        </w:rPr>
        <w:t>答题方式：</w:t>
      </w:r>
      <w:r>
        <w:rPr>
          <w:rFonts w:hAnsi="宋体" w:hint="eastAsia"/>
          <w:kern w:val="0"/>
        </w:rPr>
        <w:t>闭卷、笔试</w:t>
      </w:r>
    </w:p>
    <w:p w:rsidR="00C75CD9" w:rsidRDefault="00C75CD9" w:rsidP="00F41696">
      <w:pPr>
        <w:spacing w:beforeLines="50" w:afterLines="50" w:line="312" w:lineRule="auto"/>
        <w:ind w:left="420"/>
        <w:rPr>
          <w:rFonts w:eastAsia="方正书宋简体"/>
        </w:rPr>
      </w:pPr>
      <w:r>
        <w:rPr>
          <w:rFonts w:eastAsia="方正书宋简体"/>
        </w:rPr>
        <w:t>3)</w:t>
      </w:r>
      <w:r>
        <w:rPr>
          <w:rFonts w:eastAsia="方正书宋简体" w:hint="eastAsia"/>
        </w:rPr>
        <w:t>试卷内容结构</w:t>
      </w:r>
    </w:p>
    <w:p w:rsidR="00C75CD9" w:rsidRDefault="00C75CD9">
      <w:pPr>
        <w:widowControl/>
        <w:autoSpaceDE w:val="0"/>
        <w:autoSpaceDN w:val="0"/>
        <w:adjustRightInd w:val="0"/>
        <w:ind w:firstLine="420"/>
        <w:jc w:val="left"/>
        <w:rPr>
          <w:rFonts w:ascii="宋体"/>
          <w:kern w:val="0"/>
        </w:rPr>
      </w:pPr>
      <w:r>
        <w:rPr>
          <w:rFonts w:ascii="宋体" w:hAnsi="宋体" w:hint="eastAsia"/>
          <w:kern w:val="0"/>
        </w:rPr>
        <w:t>第一部分：对话</w:t>
      </w:r>
    </w:p>
    <w:p w:rsidR="00C75CD9" w:rsidRDefault="00C75CD9" w:rsidP="002162AD">
      <w:pPr>
        <w:widowControl/>
        <w:autoSpaceDE w:val="0"/>
        <w:autoSpaceDN w:val="0"/>
        <w:adjustRightInd w:val="0"/>
        <w:ind w:leftChars="200" w:left="31680" w:firstLine="420"/>
        <w:jc w:val="left"/>
        <w:rPr>
          <w:rFonts w:ascii="宋体"/>
          <w:kern w:val="0"/>
        </w:rPr>
      </w:pPr>
      <w:r>
        <w:rPr>
          <w:rFonts w:ascii="宋体" w:hAnsi="宋体" w:hint="eastAsia"/>
          <w:kern w:val="0"/>
        </w:rPr>
        <w:t>选择题：</w:t>
      </w:r>
      <w:r>
        <w:rPr>
          <w:rFonts w:ascii="宋体" w:hAnsi="宋体"/>
          <w:kern w:val="0"/>
        </w:rPr>
        <w:t>10</w:t>
      </w:r>
      <w:r>
        <w:rPr>
          <w:rFonts w:ascii="宋体" w:hAnsi="宋体" w:hint="eastAsia"/>
          <w:kern w:val="0"/>
        </w:rPr>
        <w:t>道题，每题</w:t>
      </w:r>
      <w:r>
        <w:rPr>
          <w:rFonts w:ascii="宋体" w:hAnsi="宋体"/>
          <w:kern w:val="0"/>
        </w:rPr>
        <w:t>2</w:t>
      </w:r>
      <w:r>
        <w:rPr>
          <w:rFonts w:ascii="宋体" w:hAnsi="宋体" w:hint="eastAsia"/>
          <w:kern w:val="0"/>
        </w:rPr>
        <w:t>分，共计</w:t>
      </w:r>
      <w:r>
        <w:rPr>
          <w:rFonts w:ascii="宋体" w:hAnsi="宋体"/>
          <w:kern w:val="0"/>
        </w:rPr>
        <w:t>20</w:t>
      </w:r>
      <w:r>
        <w:rPr>
          <w:rFonts w:ascii="宋体" w:hAnsi="宋体" w:hint="eastAsia"/>
          <w:kern w:val="0"/>
        </w:rPr>
        <w:t>分。</w:t>
      </w:r>
    </w:p>
    <w:p w:rsidR="00C75CD9" w:rsidRDefault="00C75CD9">
      <w:pPr>
        <w:widowControl/>
        <w:autoSpaceDE w:val="0"/>
        <w:autoSpaceDN w:val="0"/>
        <w:adjustRightInd w:val="0"/>
        <w:ind w:firstLine="420"/>
        <w:jc w:val="left"/>
        <w:rPr>
          <w:rFonts w:ascii="宋体"/>
          <w:kern w:val="0"/>
        </w:rPr>
      </w:pPr>
      <w:r>
        <w:rPr>
          <w:rFonts w:ascii="宋体" w:hAnsi="宋体" w:hint="eastAsia"/>
          <w:kern w:val="0"/>
        </w:rPr>
        <w:t>第二部分：短文</w:t>
      </w:r>
    </w:p>
    <w:p w:rsidR="00C75CD9" w:rsidRDefault="00C75CD9" w:rsidP="002162AD">
      <w:pPr>
        <w:widowControl/>
        <w:autoSpaceDE w:val="0"/>
        <w:autoSpaceDN w:val="0"/>
        <w:adjustRightInd w:val="0"/>
        <w:ind w:leftChars="200" w:left="31680" w:firstLine="420"/>
        <w:jc w:val="left"/>
        <w:rPr>
          <w:rFonts w:ascii="宋体"/>
          <w:kern w:val="0"/>
        </w:rPr>
      </w:pPr>
      <w:r>
        <w:rPr>
          <w:rFonts w:ascii="宋体" w:hAnsi="宋体" w:hint="eastAsia"/>
          <w:kern w:val="0"/>
        </w:rPr>
        <w:t>选择题：</w:t>
      </w:r>
      <w:r>
        <w:rPr>
          <w:rFonts w:ascii="宋体" w:hAnsi="宋体"/>
          <w:kern w:val="0"/>
        </w:rPr>
        <w:t>10</w:t>
      </w:r>
      <w:r>
        <w:rPr>
          <w:rFonts w:ascii="宋体" w:hAnsi="宋体" w:hint="eastAsia"/>
          <w:kern w:val="0"/>
        </w:rPr>
        <w:t>道题，每题</w:t>
      </w:r>
      <w:r>
        <w:rPr>
          <w:rFonts w:ascii="宋体" w:hAnsi="宋体"/>
          <w:kern w:val="0"/>
        </w:rPr>
        <w:t>2</w:t>
      </w:r>
      <w:r>
        <w:rPr>
          <w:rFonts w:ascii="宋体" w:hAnsi="宋体" w:hint="eastAsia"/>
          <w:kern w:val="0"/>
        </w:rPr>
        <w:t>分，共计</w:t>
      </w:r>
      <w:r>
        <w:rPr>
          <w:rFonts w:ascii="宋体" w:hAnsi="宋体"/>
          <w:kern w:val="0"/>
        </w:rPr>
        <w:t>20</w:t>
      </w:r>
      <w:r>
        <w:rPr>
          <w:rFonts w:ascii="宋体" w:hAnsi="宋体" w:hint="eastAsia"/>
          <w:kern w:val="0"/>
        </w:rPr>
        <w:t>分。</w:t>
      </w:r>
    </w:p>
    <w:p w:rsidR="00C75CD9" w:rsidRDefault="00C75CD9">
      <w:pPr>
        <w:widowControl/>
        <w:autoSpaceDE w:val="0"/>
        <w:autoSpaceDN w:val="0"/>
        <w:adjustRightInd w:val="0"/>
        <w:ind w:firstLine="420"/>
        <w:jc w:val="left"/>
        <w:rPr>
          <w:rFonts w:ascii="宋体"/>
          <w:kern w:val="0"/>
        </w:rPr>
      </w:pPr>
      <w:r>
        <w:rPr>
          <w:rFonts w:ascii="宋体" w:hAnsi="宋体" w:hint="eastAsia"/>
          <w:kern w:val="0"/>
        </w:rPr>
        <w:t>第三部分：讲座</w:t>
      </w:r>
    </w:p>
    <w:p w:rsidR="00C75CD9" w:rsidRDefault="00C75CD9" w:rsidP="002162AD">
      <w:pPr>
        <w:widowControl/>
        <w:autoSpaceDE w:val="0"/>
        <w:autoSpaceDN w:val="0"/>
        <w:adjustRightInd w:val="0"/>
        <w:ind w:leftChars="200" w:left="31680" w:firstLine="420"/>
        <w:jc w:val="left"/>
        <w:rPr>
          <w:rFonts w:ascii="宋体"/>
          <w:kern w:val="0"/>
        </w:rPr>
      </w:pPr>
      <w:r>
        <w:rPr>
          <w:rFonts w:ascii="宋体" w:hAnsi="宋体" w:hint="eastAsia"/>
          <w:kern w:val="0"/>
        </w:rPr>
        <w:t>填空题：</w:t>
      </w:r>
      <w:r>
        <w:rPr>
          <w:rFonts w:ascii="宋体" w:hAnsi="宋体"/>
          <w:kern w:val="0"/>
        </w:rPr>
        <w:t>10</w:t>
      </w:r>
      <w:r>
        <w:rPr>
          <w:rFonts w:ascii="宋体" w:hAnsi="宋体" w:hint="eastAsia"/>
          <w:kern w:val="0"/>
        </w:rPr>
        <w:t>道题，每题</w:t>
      </w:r>
      <w:r>
        <w:rPr>
          <w:rFonts w:ascii="宋体" w:hAnsi="宋体"/>
          <w:kern w:val="0"/>
        </w:rPr>
        <w:t>2</w:t>
      </w:r>
      <w:r>
        <w:rPr>
          <w:rFonts w:ascii="宋体" w:hAnsi="宋体" w:hint="eastAsia"/>
          <w:kern w:val="0"/>
        </w:rPr>
        <w:t>分，共计</w:t>
      </w:r>
      <w:r>
        <w:rPr>
          <w:rFonts w:ascii="宋体" w:hAnsi="宋体"/>
          <w:kern w:val="0"/>
        </w:rPr>
        <w:t>20</w:t>
      </w:r>
      <w:r>
        <w:rPr>
          <w:rFonts w:ascii="宋体" w:hAnsi="宋体" w:hint="eastAsia"/>
          <w:kern w:val="0"/>
        </w:rPr>
        <w:t>分。</w:t>
      </w:r>
    </w:p>
    <w:p w:rsidR="00C75CD9" w:rsidRDefault="00C75CD9">
      <w:pPr>
        <w:widowControl/>
        <w:autoSpaceDE w:val="0"/>
        <w:autoSpaceDN w:val="0"/>
        <w:adjustRightInd w:val="0"/>
        <w:ind w:firstLine="420"/>
        <w:jc w:val="left"/>
        <w:rPr>
          <w:rFonts w:ascii="宋体"/>
          <w:kern w:val="0"/>
        </w:rPr>
      </w:pPr>
      <w:r>
        <w:rPr>
          <w:rFonts w:ascii="宋体" w:hAnsi="宋体" w:hint="eastAsia"/>
          <w:kern w:val="0"/>
        </w:rPr>
        <w:t>第四部分：新闻（</w:t>
      </w:r>
      <w:r>
        <w:rPr>
          <w:rFonts w:ascii="宋体" w:hAnsi="宋体"/>
          <w:kern w:val="0"/>
        </w:rPr>
        <w:t>20</w:t>
      </w:r>
      <w:r>
        <w:rPr>
          <w:rFonts w:ascii="宋体" w:hAnsi="宋体" w:hint="eastAsia"/>
          <w:kern w:val="0"/>
        </w:rPr>
        <w:t>×</w:t>
      </w:r>
      <w:r>
        <w:rPr>
          <w:rFonts w:ascii="宋体" w:hAnsi="宋体"/>
          <w:kern w:val="0"/>
        </w:rPr>
        <w:t>2</w:t>
      </w:r>
      <w:r>
        <w:rPr>
          <w:rFonts w:ascii="Times New Roman" w:hAnsi="Times New Roman"/>
          <w:kern w:val="0"/>
        </w:rPr>
        <w:t>’</w:t>
      </w:r>
      <w:r>
        <w:rPr>
          <w:rFonts w:ascii="宋体" w:hAnsi="宋体" w:hint="eastAsia"/>
          <w:kern w:val="0"/>
        </w:rPr>
        <w:t>＝</w:t>
      </w:r>
      <w:r>
        <w:rPr>
          <w:rFonts w:ascii="宋体" w:hAnsi="宋体"/>
          <w:kern w:val="0"/>
        </w:rPr>
        <w:t>40</w:t>
      </w:r>
      <w:r>
        <w:rPr>
          <w:rFonts w:ascii="Times New Roman" w:hAnsi="Times New Roman"/>
          <w:kern w:val="0"/>
        </w:rPr>
        <w:t>’</w:t>
      </w:r>
      <w:r>
        <w:rPr>
          <w:rFonts w:ascii="宋体" w:hAnsi="宋体" w:hint="eastAsia"/>
          <w:kern w:val="0"/>
        </w:rPr>
        <w:t>）</w:t>
      </w:r>
    </w:p>
    <w:p w:rsidR="00C75CD9" w:rsidRDefault="00C75CD9" w:rsidP="002162AD">
      <w:pPr>
        <w:widowControl/>
        <w:autoSpaceDE w:val="0"/>
        <w:autoSpaceDN w:val="0"/>
        <w:adjustRightInd w:val="0"/>
        <w:ind w:leftChars="200" w:left="31680" w:firstLine="420"/>
        <w:jc w:val="left"/>
        <w:rPr>
          <w:rFonts w:ascii="宋体"/>
          <w:kern w:val="0"/>
        </w:rPr>
      </w:pPr>
      <w:r>
        <w:rPr>
          <w:rFonts w:ascii="宋体" w:hAnsi="宋体" w:hint="eastAsia"/>
          <w:kern w:val="0"/>
        </w:rPr>
        <w:t>（</w:t>
      </w:r>
      <w:r>
        <w:rPr>
          <w:rFonts w:ascii="宋体" w:hAnsi="宋体"/>
          <w:kern w:val="0"/>
        </w:rPr>
        <w:t>1</w:t>
      </w:r>
      <w:r>
        <w:rPr>
          <w:rFonts w:ascii="宋体" w:hAnsi="宋体" w:hint="eastAsia"/>
          <w:kern w:val="0"/>
        </w:rPr>
        <w:t>）填空题：</w:t>
      </w:r>
      <w:r>
        <w:rPr>
          <w:rFonts w:ascii="宋体" w:hAnsi="宋体"/>
          <w:kern w:val="0"/>
        </w:rPr>
        <w:t>10</w:t>
      </w:r>
      <w:r>
        <w:rPr>
          <w:rFonts w:ascii="宋体" w:hAnsi="宋体" w:hint="eastAsia"/>
          <w:kern w:val="0"/>
        </w:rPr>
        <w:t>道题，每题</w:t>
      </w:r>
      <w:r>
        <w:rPr>
          <w:rFonts w:ascii="宋体" w:hAnsi="宋体"/>
          <w:kern w:val="0"/>
        </w:rPr>
        <w:t>2</w:t>
      </w:r>
      <w:r>
        <w:rPr>
          <w:rFonts w:ascii="宋体" w:hAnsi="宋体" w:hint="eastAsia"/>
          <w:kern w:val="0"/>
        </w:rPr>
        <w:t>分，共计</w:t>
      </w:r>
      <w:r>
        <w:rPr>
          <w:rFonts w:ascii="宋体" w:hAnsi="宋体"/>
          <w:kern w:val="0"/>
        </w:rPr>
        <w:t>20</w:t>
      </w:r>
      <w:r>
        <w:rPr>
          <w:rFonts w:ascii="宋体" w:hAnsi="宋体" w:hint="eastAsia"/>
          <w:kern w:val="0"/>
        </w:rPr>
        <w:t>分。</w:t>
      </w:r>
    </w:p>
    <w:p w:rsidR="00C75CD9" w:rsidRDefault="00C75CD9" w:rsidP="002162AD">
      <w:pPr>
        <w:widowControl/>
        <w:autoSpaceDE w:val="0"/>
        <w:autoSpaceDN w:val="0"/>
        <w:adjustRightInd w:val="0"/>
        <w:ind w:leftChars="200" w:left="31680" w:firstLine="420"/>
        <w:jc w:val="left"/>
        <w:rPr>
          <w:rFonts w:ascii="宋体"/>
          <w:kern w:val="0"/>
        </w:rPr>
      </w:pPr>
      <w:r>
        <w:rPr>
          <w:rFonts w:ascii="宋体" w:hAnsi="宋体" w:hint="eastAsia"/>
          <w:kern w:val="0"/>
        </w:rPr>
        <w:t>（</w:t>
      </w:r>
      <w:r>
        <w:rPr>
          <w:rFonts w:ascii="宋体" w:hAnsi="宋体"/>
          <w:kern w:val="0"/>
        </w:rPr>
        <w:t>2</w:t>
      </w:r>
      <w:r>
        <w:rPr>
          <w:rFonts w:ascii="宋体" w:hAnsi="宋体" w:hint="eastAsia"/>
          <w:kern w:val="0"/>
        </w:rPr>
        <w:t>）简答题：</w:t>
      </w:r>
      <w:r>
        <w:rPr>
          <w:rFonts w:ascii="宋体" w:hAnsi="宋体"/>
          <w:kern w:val="0"/>
        </w:rPr>
        <w:t>10</w:t>
      </w:r>
      <w:r>
        <w:rPr>
          <w:rFonts w:ascii="宋体" w:hAnsi="宋体" w:hint="eastAsia"/>
          <w:kern w:val="0"/>
        </w:rPr>
        <w:t>道题，每题</w:t>
      </w:r>
      <w:r>
        <w:rPr>
          <w:rFonts w:ascii="宋体" w:hAnsi="宋体"/>
          <w:kern w:val="0"/>
        </w:rPr>
        <w:t>2</w:t>
      </w:r>
      <w:r>
        <w:rPr>
          <w:rFonts w:ascii="宋体" w:hAnsi="宋体" w:hint="eastAsia"/>
          <w:kern w:val="0"/>
        </w:rPr>
        <w:t>分，共计</w:t>
      </w:r>
      <w:r>
        <w:rPr>
          <w:rFonts w:ascii="宋体" w:hAnsi="宋体"/>
          <w:kern w:val="0"/>
        </w:rPr>
        <w:t>20</w:t>
      </w:r>
      <w:r>
        <w:rPr>
          <w:rFonts w:ascii="宋体" w:hAnsi="宋体" w:hint="eastAsia"/>
          <w:kern w:val="0"/>
        </w:rPr>
        <w:t>分。</w:t>
      </w:r>
    </w:p>
    <w:p w:rsidR="00C75CD9" w:rsidRDefault="00C75CD9" w:rsidP="002162AD">
      <w:pPr>
        <w:widowControl/>
        <w:autoSpaceDE w:val="0"/>
        <w:autoSpaceDN w:val="0"/>
        <w:adjustRightInd w:val="0"/>
        <w:ind w:leftChars="200" w:left="31680" w:firstLine="420"/>
        <w:jc w:val="left"/>
        <w:rPr>
          <w:rFonts w:ascii="宋体"/>
          <w:kern w:val="0"/>
        </w:rPr>
      </w:pPr>
    </w:p>
    <w:p w:rsidR="00C75CD9" w:rsidRDefault="00C75CD9" w:rsidP="00F41696">
      <w:pPr>
        <w:spacing w:beforeLines="50" w:afterLines="50" w:line="312" w:lineRule="auto"/>
        <w:rPr>
          <w:rFonts w:eastAsia="方正书宋简体"/>
        </w:rPr>
      </w:pPr>
      <w:r>
        <w:rPr>
          <w:rFonts w:eastAsia="方正书宋简体" w:hint="eastAsia"/>
        </w:rPr>
        <w:t>二、考试内容与考试要求</w:t>
      </w:r>
    </w:p>
    <w:p w:rsidR="00C75CD9" w:rsidRDefault="00C75CD9">
      <w:pPr>
        <w:widowControl/>
        <w:autoSpaceDE w:val="0"/>
        <w:autoSpaceDN w:val="0"/>
        <w:adjustRightInd w:val="0"/>
        <w:jc w:val="left"/>
        <w:rPr>
          <w:rFonts w:ascii="宋体"/>
          <w:b/>
          <w:kern w:val="0"/>
        </w:rPr>
      </w:pPr>
      <w:r>
        <w:rPr>
          <w:rFonts w:ascii="宋体" w:hAnsi="宋体"/>
          <w:b/>
          <w:kern w:val="0"/>
        </w:rPr>
        <w:t>1.</w:t>
      </w:r>
      <w:r>
        <w:rPr>
          <w:rFonts w:ascii="宋体" w:hAnsi="宋体" w:hint="eastAsia"/>
          <w:b/>
          <w:kern w:val="0"/>
        </w:rPr>
        <w:t>考试内容</w:t>
      </w:r>
    </w:p>
    <w:p w:rsidR="00C75CD9" w:rsidRDefault="00C75CD9">
      <w:pPr>
        <w:widowControl/>
        <w:autoSpaceDE w:val="0"/>
        <w:autoSpaceDN w:val="0"/>
        <w:adjustRightInd w:val="0"/>
        <w:ind w:firstLine="420"/>
        <w:jc w:val="left"/>
        <w:rPr>
          <w:rFonts w:ascii="宋体"/>
          <w:kern w:val="0"/>
        </w:rPr>
      </w:pPr>
      <w:r>
        <w:rPr>
          <w:rFonts w:ascii="宋体" w:hAnsi="宋体" w:hint="eastAsia"/>
          <w:kern w:val="0"/>
        </w:rPr>
        <w:t>（</w:t>
      </w:r>
      <w:r>
        <w:rPr>
          <w:rFonts w:ascii="宋体" w:hAnsi="宋体"/>
          <w:kern w:val="0"/>
        </w:rPr>
        <w:t>1</w:t>
      </w:r>
      <w:r>
        <w:rPr>
          <w:rFonts w:ascii="宋体" w:hAnsi="宋体" w:hint="eastAsia"/>
          <w:kern w:val="0"/>
        </w:rPr>
        <w:t>）有关日常学习、生活、工作等各类社会活动的简短对话。</w:t>
      </w:r>
    </w:p>
    <w:p w:rsidR="00C75CD9" w:rsidRDefault="00C75CD9">
      <w:pPr>
        <w:widowControl/>
        <w:autoSpaceDE w:val="0"/>
        <w:autoSpaceDN w:val="0"/>
        <w:adjustRightInd w:val="0"/>
        <w:ind w:firstLine="420"/>
        <w:jc w:val="left"/>
        <w:rPr>
          <w:rFonts w:ascii="宋体"/>
          <w:kern w:val="0"/>
        </w:rPr>
      </w:pPr>
      <w:r>
        <w:rPr>
          <w:rFonts w:ascii="宋体" w:hAnsi="宋体" w:hint="eastAsia"/>
          <w:kern w:val="0"/>
        </w:rPr>
        <w:t>（</w:t>
      </w:r>
      <w:r>
        <w:rPr>
          <w:rFonts w:ascii="宋体" w:hAnsi="宋体"/>
          <w:kern w:val="0"/>
        </w:rPr>
        <w:t>2</w:t>
      </w:r>
      <w:r>
        <w:rPr>
          <w:rFonts w:ascii="宋体" w:hAnsi="宋体" w:hint="eastAsia"/>
          <w:kern w:val="0"/>
        </w:rPr>
        <w:t>）有关英语国家概况的短文。</w:t>
      </w:r>
    </w:p>
    <w:p w:rsidR="00C75CD9" w:rsidRDefault="00C75CD9">
      <w:pPr>
        <w:widowControl/>
        <w:autoSpaceDE w:val="0"/>
        <w:autoSpaceDN w:val="0"/>
        <w:adjustRightInd w:val="0"/>
        <w:ind w:firstLine="420"/>
        <w:jc w:val="left"/>
        <w:rPr>
          <w:rFonts w:ascii="宋体"/>
          <w:kern w:val="0"/>
        </w:rPr>
      </w:pPr>
      <w:r>
        <w:rPr>
          <w:rFonts w:ascii="宋体" w:hAnsi="宋体" w:hint="eastAsia"/>
          <w:kern w:val="0"/>
        </w:rPr>
        <w:t>（</w:t>
      </w:r>
      <w:r>
        <w:rPr>
          <w:rFonts w:ascii="宋体" w:hAnsi="宋体"/>
          <w:kern w:val="0"/>
        </w:rPr>
        <w:t>3</w:t>
      </w:r>
      <w:r>
        <w:rPr>
          <w:rFonts w:ascii="宋体" w:hAnsi="宋体" w:hint="eastAsia"/>
          <w:kern w:val="0"/>
        </w:rPr>
        <w:t>）具有一定学术研究性质的专题讲座。</w:t>
      </w:r>
    </w:p>
    <w:p w:rsidR="00C75CD9" w:rsidRDefault="00C75CD9">
      <w:pPr>
        <w:widowControl/>
        <w:autoSpaceDE w:val="0"/>
        <w:autoSpaceDN w:val="0"/>
        <w:adjustRightInd w:val="0"/>
        <w:ind w:firstLine="420"/>
        <w:jc w:val="left"/>
        <w:rPr>
          <w:rFonts w:ascii="宋体"/>
          <w:kern w:val="0"/>
        </w:rPr>
      </w:pPr>
      <w:r>
        <w:rPr>
          <w:rFonts w:ascii="宋体" w:hAnsi="宋体" w:hint="eastAsia"/>
          <w:kern w:val="0"/>
        </w:rPr>
        <w:t>（</w:t>
      </w:r>
      <w:r>
        <w:rPr>
          <w:rFonts w:ascii="宋体" w:hAnsi="宋体"/>
          <w:kern w:val="0"/>
        </w:rPr>
        <w:t>4</w:t>
      </w:r>
      <w:r>
        <w:rPr>
          <w:rFonts w:ascii="宋体" w:hAnsi="宋体" w:hint="eastAsia"/>
          <w:kern w:val="0"/>
        </w:rPr>
        <w:t>）英语国家主要广播电视的新闻节目，重点突出时事新闻报道和热点话题访谈节目。</w:t>
      </w:r>
    </w:p>
    <w:p w:rsidR="00C75CD9" w:rsidRDefault="00C75CD9">
      <w:pPr>
        <w:widowControl/>
        <w:autoSpaceDE w:val="0"/>
        <w:autoSpaceDN w:val="0"/>
        <w:adjustRightInd w:val="0"/>
        <w:ind w:firstLine="420"/>
        <w:jc w:val="left"/>
        <w:rPr>
          <w:rFonts w:ascii="宋体"/>
          <w:kern w:val="0"/>
        </w:rPr>
      </w:pPr>
    </w:p>
    <w:p w:rsidR="00C75CD9" w:rsidRDefault="00C75CD9">
      <w:pPr>
        <w:widowControl/>
        <w:autoSpaceDE w:val="0"/>
        <w:autoSpaceDN w:val="0"/>
        <w:adjustRightInd w:val="0"/>
        <w:jc w:val="left"/>
        <w:rPr>
          <w:rFonts w:ascii="宋体"/>
          <w:b/>
          <w:kern w:val="0"/>
        </w:rPr>
      </w:pPr>
      <w:r>
        <w:rPr>
          <w:rFonts w:ascii="宋体" w:hAnsi="宋体"/>
          <w:b/>
          <w:kern w:val="0"/>
        </w:rPr>
        <w:t>2.</w:t>
      </w:r>
      <w:r>
        <w:rPr>
          <w:rFonts w:ascii="宋体" w:hAnsi="宋体" w:hint="eastAsia"/>
          <w:b/>
          <w:kern w:val="0"/>
        </w:rPr>
        <w:t>考试要求</w:t>
      </w:r>
    </w:p>
    <w:p w:rsidR="00C75CD9" w:rsidRDefault="00C75CD9">
      <w:pPr>
        <w:widowControl/>
        <w:autoSpaceDE w:val="0"/>
        <w:autoSpaceDN w:val="0"/>
        <w:adjustRightInd w:val="0"/>
        <w:ind w:firstLine="420"/>
        <w:jc w:val="left"/>
        <w:rPr>
          <w:rFonts w:ascii="宋体"/>
          <w:kern w:val="0"/>
        </w:rPr>
      </w:pPr>
      <w:r>
        <w:rPr>
          <w:rFonts w:ascii="宋体" w:hAnsi="宋体" w:hint="eastAsia"/>
          <w:kern w:val="0"/>
        </w:rPr>
        <w:t>（</w:t>
      </w:r>
      <w:r>
        <w:rPr>
          <w:rFonts w:ascii="宋体" w:hAnsi="宋体"/>
          <w:kern w:val="0"/>
        </w:rPr>
        <w:t>1</w:t>
      </w:r>
      <w:r>
        <w:rPr>
          <w:rFonts w:ascii="宋体" w:hAnsi="宋体" w:hint="eastAsia"/>
          <w:kern w:val="0"/>
        </w:rPr>
        <w:t>）能听懂英语国家人士的日常谈话，语速约为</w:t>
      </w:r>
      <w:r>
        <w:rPr>
          <w:rFonts w:ascii="宋体" w:hAnsi="宋体"/>
          <w:kern w:val="0"/>
        </w:rPr>
        <w:t>150</w:t>
      </w:r>
      <w:r>
        <w:rPr>
          <w:rFonts w:ascii="宋体" w:hAnsi="宋体" w:hint="eastAsia"/>
          <w:kern w:val="0"/>
        </w:rPr>
        <w:t>词</w:t>
      </w:r>
      <w:r>
        <w:rPr>
          <w:rFonts w:ascii="宋体" w:hAnsi="宋体"/>
          <w:kern w:val="0"/>
        </w:rPr>
        <w:t>/</w:t>
      </w:r>
      <w:r>
        <w:rPr>
          <w:rFonts w:ascii="宋体" w:hAnsi="宋体" w:hint="eastAsia"/>
          <w:kern w:val="0"/>
        </w:rPr>
        <w:t>分钟。</w:t>
      </w:r>
    </w:p>
    <w:p w:rsidR="00C75CD9" w:rsidRDefault="00C75CD9">
      <w:pPr>
        <w:widowControl/>
        <w:autoSpaceDE w:val="0"/>
        <w:autoSpaceDN w:val="0"/>
        <w:adjustRightInd w:val="0"/>
        <w:ind w:firstLine="420"/>
        <w:jc w:val="left"/>
        <w:rPr>
          <w:rFonts w:ascii="宋体"/>
          <w:kern w:val="0"/>
        </w:rPr>
      </w:pPr>
      <w:r>
        <w:rPr>
          <w:rFonts w:ascii="宋体" w:hAnsi="宋体" w:hint="eastAsia"/>
          <w:kern w:val="0"/>
        </w:rPr>
        <w:t>（</w:t>
      </w:r>
      <w:r>
        <w:rPr>
          <w:rFonts w:ascii="宋体" w:hAnsi="宋体"/>
          <w:kern w:val="0"/>
        </w:rPr>
        <w:t>2</w:t>
      </w:r>
      <w:r>
        <w:rPr>
          <w:rFonts w:ascii="宋体" w:hAnsi="宋体" w:hint="eastAsia"/>
          <w:kern w:val="0"/>
        </w:rPr>
        <w:t>）能听懂短文的主旨要义和关键细节，包括作者的态度、感情、意图等主观意识和事物的特征、关系和变化等客观事实。</w:t>
      </w:r>
    </w:p>
    <w:p w:rsidR="00C75CD9" w:rsidRDefault="00C75CD9">
      <w:pPr>
        <w:widowControl/>
        <w:autoSpaceDE w:val="0"/>
        <w:autoSpaceDN w:val="0"/>
        <w:adjustRightInd w:val="0"/>
        <w:ind w:firstLine="420"/>
        <w:jc w:val="left"/>
        <w:rPr>
          <w:rFonts w:ascii="宋体"/>
          <w:kern w:val="0"/>
        </w:rPr>
      </w:pPr>
      <w:r>
        <w:rPr>
          <w:rFonts w:ascii="宋体" w:hAnsi="宋体" w:hint="eastAsia"/>
          <w:kern w:val="0"/>
        </w:rPr>
        <w:t>（</w:t>
      </w:r>
      <w:r>
        <w:rPr>
          <w:rFonts w:ascii="宋体" w:hAnsi="宋体"/>
          <w:kern w:val="0"/>
        </w:rPr>
        <w:t>3</w:t>
      </w:r>
      <w:r>
        <w:rPr>
          <w:rFonts w:ascii="宋体" w:hAnsi="宋体" w:hint="eastAsia"/>
          <w:kern w:val="0"/>
        </w:rPr>
        <w:t>）能听懂学术讲座的主要观点和支撑细节，并归纳整理出讲座的语篇结构。</w:t>
      </w:r>
    </w:p>
    <w:p w:rsidR="00C75CD9" w:rsidRDefault="00C75CD9">
      <w:pPr>
        <w:widowControl/>
        <w:autoSpaceDE w:val="0"/>
        <w:autoSpaceDN w:val="0"/>
        <w:adjustRightInd w:val="0"/>
        <w:ind w:firstLine="420"/>
        <w:jc w:val="left"/>
        <w:rPr>
          <w:rFonts w:ascii="宋体"/>
          <w:kern w:val="0"/>
        </w:rPr>
      </w:pPr>
      <w:r>
        <w:rPr>
          <w:rFonts w:ascii="宋体" w:hAnsi="宋体" w:hint="eastAsia"/>
          <w:kern w:val="0"/>
        </w:rPr>
        <w:t>（</w:t>
      </w:r>
      <w:r>
        <w:rPr>
          <w:rFonts w:ascii="宋体" w:hAnsi="宋体"/>
          <w:kern w:val="0"/>
        </w:rPr>
        <w:t>4</w:t>
      </w:r>
      <w:r>
        <w:rPr>
          <w:rFonts w:ascii="宋体" w:hAnsi="宋体" w:hint="eastAsia"/>
          <w:kern w:val="0"/>
        </w:rPr>
        <w:t>）能听懂</w:t>
      </w:r>
      <w:r>
        <w:rPr>
          <w:rFonts w:ascii="宋体" w:hAnsi="宋体"/>
          <w:kern w:val="0"/>
        </w:rPr>
        <w:t>VOA</w:t>
      </w:r>
      <w:r>
        <w:rPr>
          <w:rFonts w:ascii="宋体" w:hAnsi="宋体" w:hint="eastAsia"/>
          <w:kern w:val="0"/>
        </w:rPr>
        <w:t>、</w:t>
      </w:r>
      <w:r>
        <w:rPr>
          <w:rFonts w:ascii="宋体" w:hAnsi="宋体"/>
          <w:kern w:val="0"/>
        </w:rPr>
        <w:t>CNN</w:t>
      </w:r>
      <w:r>
        <w:rPr>
          <w:rFonts w:ascii="宋体" w:hAnsi="宋体" w:hint="eastAsia"/>
          <w:kern w:val="0"/>
        </w:rPr>
        <w:t>、</w:t>
      </w:r>
      <w:r>
        <w:rPr>
          <w:rFonts w:ascii="宋体" w:hAnsi="宋体"/>
          <w:kern w:val="0"/>
        </w:rPr>
        <w:t>BBC</w:t>
      </w:r>
      <w:r>
        <w:rPr>
          <w:rFonts w:ascii="宋体" w:hAnsi="宋体" w:hint="eastAsia"/>
          <w:kern w:val="0"/>
        </w:rPr>
        <w:t>等广播电视的新闻报道和访谈节目。</w:t>
      </w:r>
    </w:p>
    <w:p w:rsidR="00C75CD9" w:rsidRDefault="00C75CD9" w:rsidP="00F41696">
      <w:pPr>
        <w:spacing w:beforeLines="50" w:afterLines="50" w:line="312" w:lineRule="auto"/>
        <w:rPr>
          <w:rFonts w:eastAsia="方正书宋简体"/>
        </w:rPr>
      </w:pPr>
      <w:r>
        <w:rPr>
          <w:rFonts w:eastAsia="方正书宋简体" w:hint="eastAsia"/>
        </w:rPr>
        <w:t>三、参考书目</w:t>
      </w:r>
    </w:p>
    <w:p w:rsidR="00C75CD9" w:rsidRDefault="00C75CD9" w:rsidP="00F41696">
      <w:pPr>
        <w:widowControl/>
        <w:autoSpaceDE w:val="0"/>
        <w:autoSpaceDN w:val="0"/>
        <w:adjustRightInd w:val="0"/>
        <w:spacing w:beforeLines="100" w:afterLines="100"/>
        <w:jc w:val="left"/>
        <w:rPr>
          <w:rFonts w:ascii="黑体" w:eastAsia="黑体" w:hAnsi="黑体"/>
          <w:kern w:val="0"/>
        </w:rPr>
      </w:pPr>
      <w:r>
        <w:rPr>
          <w:rFonts w:ascii="宋体" w:hAnsi="宋体"/>
          <w:b/>
          <w:kern w:val="0"/>
        </w:rPr>
        <w:t>1.</w:t>
      </w:r>
      <w:r>
        <w:rPr>
          <w:rFonts w:ascii="宋体" w:hAnsi="宋体" w:hint="eastAsia"/>
          <w:kern w:val="0"/>
        </w:rPr>
        <w:t>各类英语学习网站。</w:t>
      </w:r>
    </w:p>
    <w:p w:rsidR="00C75CD9" w:rsidRDefault="00C75CD9">
      <w:pPr>
        <w:widowControl/>
        <w:autoSpaceDE w:val="0"/>
        <w:autoSpaceDN w:val="0"/>
        <w:adjustRightInd w:val="0"/>
        <w:jc w:val="left"/>
        <w:rPr>
          <w:rFonts w:ascii="宋体"/>
          <w:kern w:val="0"/>
        </w:rPr>
      </w:pPr>
      <w:r>
        <w:rPr>
          <w:rFonts w:ascii="宋体" w:hAnsi="宋体"/>
          <w:b/>
          <w:kern w:val="0"/>
        </w:rPr>
        <w:t>2.</w:t>
      </w:r>
      <w:r>
        <w:rPr>
          <w:rFonts w:ascii="宋体" w:hAnsi="宋体" w:hint="eastAsia"/>
          <w:kern w:val="0"/>
        </w:rPr>
        <w:t>各类英语报刊及网站。</w:t>
      </w:r>
    </w:p>
    <w:sectPr w:rsidR="00C75CD9" w:rsidSect="009B35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CD9" w:rsidRDefault="00C75CD9" w:rsidP="009B3562">
      <w:r>
        <w:separator/>
      </w:r>
    </w:p>
  </w:endnote>
  <w:endnote w:type="continuationSeparator" w:id="0">
    <w:p w:rsidR="00C75CD9" w:rsidRDefault="00C75CD9" w:rsidP="009B35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书宋简体">
    <w:altName w:val="黑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CD9" w:rsidRDefault="00C75CD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CD9" w:rsidRDefault="00C75CD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CD9" w:rsidRDefault="00C75CD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CD9" w:rsidRDefault="00C75CD9" w:rsidP="009B3562">
      <w:r>
        <w:separator/>
      </w:r>
    </w:p>
  </w:footnote>
  <w:footnote w:type="continuationSeparator" w:id="0">
    <w:p w:rsidR="00C75CD9" w:rsidRDefault="00C75CD9" w:rsidP="009B35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CD9" w:rsidRDefault="00C75CD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CD9" w:rsidRDefault="00C75CD9" w:rsidP="002162AD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CD9" w:rsidRDefault="00C75CD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3562"/>
    <w:rsid w:val="002162AD"/>
    <w:rsid w:val="00821552"/>
    <w:rsid w:val="009B3562"/>
    <w:rsid w:val="00C75CD9"/>
    <w:rsid w:val="00F41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宋体" w:hAnsi="Cambria" w:cs="Cambria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3562"/>
    <w:pPr>
      <w:widowControl w:val="0"/>
      <w:jc w:val="both"/>
    </w:pPr>
    <w:rPr>
      <w:rFonts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B35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B3562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9B35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B3562"/>
    <w:rPr>
      <w:rFonts w:cs="Times New Roman"/>
      <w:sz w:val="18"/>
      <w:szCs w:val="18"/>
    </w:rPr>
  </w:style>
  <w:style w:type="paragraph" w:customStyle="1" w:styleId="ListParagraph1">
    <w:name w:val="List Paragraph1"/>
    <w:basedOn w:val="Normal"/>
    <w:uiPriority w:val="99"/>
    <w:rsid w:val="009B356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89</Words>
  <Characters>513</Characters>
  <Application>Microsoft Office Outlook</Application>
  <DocSecurity>0</DocSecurity>
  <Lines>0</Lines>
  <Paragraphs>0</Paragraphs>
  <ScaleCrop>false</ScaleCrop>
  <Company>湖南师范大学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湖南师范大学硕士研究生入学考试自命题考试大纲</dc:title>
  <dc:subject/>
  <dc:creator>杰 邓</dc:creator>
  <cp:keywords/>
  <dc:description/>
  <cp:lastModifiedBy>微软用户</cp:lastModifiedBy>
  <cp:revision>2</cp:revision>
  <cp:lastPrinted>2013-09-06T02:17:00Z</cp:lastPrinted>
  <dcterms:created xsi:type="dcterms:W3CDTF">2013-08-27T04:15:00Z</dcterms:created>
  <dcterms:modified xsi:type="dcterms:W3CDTF">2014-07-10T01:13:00Z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2052-9.1.0.4715</vt:lpwstr>
  </property>
</Properties>
</file>